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FA" w:rsidRPr="00147EFA" w:rsidRDefault="00CA33C0" w:rsidP="00147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-40005</wp:posOffset>
            </wp:positionV>
            <wp:extent cx="2137410" cy="2141220"/>
            <wp:effectExtent l="19050" t="0" r="0" b="0"/>
            <wp:wrapTight wrapText="bothSides">
              <wp:wrapPolygon edited="0">
                <wp:start x="-193" y="0"/>
                <wp:lineTo x="-193" y="21331"/>
                <wp:lineTo x="21561" y="21331"/>
                <wp:lineTo x="21561" y="0"/>
                <wp:lineTo x="-193" y="0"/>
              </wp:wrapPolygon>
            </wp:wrapTight>
            <wp:docPr id="1" name="Рисунок 1" descr="https://encrypted-tbn3.gstatic.com/images?q=tbn:ANd9GcQ1Tlz_enGg_HU5vY6idO-erbxV7dV2NekjyHoU3UUcSFs3PSYQ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1Tlz_enGg_HU5vY6idO-erbxV7dV2NekjyHoU3UUcSFs3PSYQL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C7C" w:rsidRPr="00147EF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Изостудия    дома</w:t>
      </w:r>
    </w:p>
    <w:p w:rsidR="00147EFA" w:rsidRPr="00147EFA" w:rsidRDefault="00147EFA" w:rsidP="00147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 Для того чтобы ваш ребёнок мог свободно заниматься в домашних условиях и использовал полученные знания, умения и навыки необходимо подготовить рабочее место.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Это может быть невысокий стол, накрытый клеёнкой.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С левой стороны от стола должно находиться окно или же стоять настольная лампа. Рисуя, ваш ребёнок должен видеть весь лист целиком, тень не должна падать на бумагу.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Рабочей одеждой может служить фартук или же старая папина рубашка.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В качестве художественных материалов и инструментов подойдут: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Альбомные листы, ватман или обои.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Беличьи или колонковые кисти №2 и №8-10.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Баночка для воды «Непроливашка».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Простой карандаш 2М или ТМ.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Цветные карандаши.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Акварель медовая, гуашь.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 xml:space="preserve">Резинка </w:t>
      </w:r>
      <w:proofErr w:type="spellStart"/>
      <w:r w:rsidRPr="00147EFA">
        <w:rPr>
          <w:rFonts w:ascii="Times New Roman" w:eastAsia="Times New Roman" w:hAnsi="Times New Roman" w:cs="Times New Roman"/>
          <w:sz w:val="28"/>
          <w:szCs w:val="28"/>
        </w:rPr>
        <w:t>стирательная</w:t>
      </w:r>
      <w:proofErr w:type="spellEnd"/>
      <w:r w:rsidRPr="00147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нетрадиционных техник рисования, можно изготовить самим или же использовать другие </w:t>
      </w:r>
      <w:proofErr w:type="gramStart"/>
      <w:r w:rsidRPr="00147EFA">
        <w:rPr>
          <w:rFonts w:ascii="Times New Roman" w:eastAsia="Times New Roman" w:hAnsi="Times New Roman" w:cs="Times New Roman"/>
          <w:sz w:val="28"/>
          <w:szCs w:val="28"/>
        </w:rPr>
        <w:t>сподручные</w:t>
      </w:r>
      <w:proofErr w:type="gramEnd"/>
      <w:r w:rsidRPr="00147EFA">
        <w:rPr>
          <w:rFonts w:ascii="Times New Roman" w:eastAsia="Times New Roman" w:hAnsi="Times New Roman" w:cs="Times New Roman"/>
          <w:sz w:val="28"/>
          <w:szCs w:val="28"/>
        </w:rPr>
        <w:t xml:space="preserve"> средства.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Зубчатая пластмассовая расчёска и зубная щётка.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Заострённые берёзовые веточки (стеки).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Питьевые трубочки (соломинки).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 xml:space="preserve">Печатками могут служить разрезанные </w:t>
      </w:r>
      <w:proofErr w:type="spellStart"/>
      <w:r w:rsidRPr="00147EFA">
        <w:rPr>
          <w:rFonts w:ascii="Times New Roman" w:eastAsia="Times New Roman" w:hAnsi="Times New Roman" w:cs="Times New Roman"/>
          <w:sz w:val="28"/>
          <w:szCs w:val="28"/>
        </w:rPr>
        <w:t>стирательные</w:t>
      </w:r>
      <w:proofErr w:type="spellEnd"/>
      <w:r w:rsidRPr="00147EFA">
        <w:rPr>
          <w:rFonts w:ascii="Times New Roman" w:eastAsia="Times New Roman" w:hAnsi="Times New Roman" w:cs="Times New Roman"/>
          <w:sz w:val="28"/>
          <w:szCs w:val="28"/>
        </w:rPr>
        <w:t xml:space="preserve"> резинки.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Можно изготовить печатки из пенопласта (цветы, листья, геометрические формы и мн.др.), подойдут и засушенные листья, пуговицы.</w:t>
      </w:r>
    </w:p>
    <w:p w:rsidR="00147EFA" w:rsidRPr="00147EFA" w:rsidRDefault="00147EFA" w:rsidP="00147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proofErr w:type="spellStart"/>
      <w:r w:rsidRPr="00147EFA">
        <w:rPr>
          <w:rFonts w:ascii="Times New Roman" w:eastAsia="Times New Roman" w:hAnsi="Times New Roman" w:cs="Times New Roman"/>
          <w:sz w:val="28"/>
          <w:szCs w:val="28"/>
        </w:rPr>
        <w:t>тампончиков</w:t>
      </w:r>
      <w:proofErr w:type="spellEnd"/>
      <w:r w:rsidRPr="00147EFA">
        <w:rPr>
          <w:rFonts w:ascii="Times New Roman" w:eastAsia="Times New Roman" w:hAnsi="Times New Roman" w:cs="Times New Roman"/>
          <w:sz w:val="28"/>
          <w:szCs w:val="28"/>
        </w:rPr>
        <w:t xml:space="preserve"> подойдут ватные палочки, а так же можно их сделать из карандаша и поролона.</w:t>
      </w:r>
    </w:p>
    <w:p w:rsidR="00CA33C0" w:rsidRDefault="00147EFA" w:rsidP="00147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Пусть ваши дети проявляют свои способности и развиваются вместе с вами.      </w:t>
      </w:r>
    </w:p>
    <w:p w:rsidR="00147EFA" w:rsidRPr="00CA33C0" w:rsidRDefault="00CA33C0" w:rsidP="00147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>Успехов  В</w:t>
      </w:r>
      <w:r w:rsidR="00147EFA" w:rsidRPr="00CA33C0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>ам  в  творчестве!</w:t>
      </w:r>
    </w:p>
    <w:p w:rsidR="007233F5" w:rsidRPr="00C84CAD" w:rsidRDefault="007233F5" w:rsidP="007233F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C84C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одготовил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C84C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руководитель по </w:t>
      </w:r>
      <w:proofErr w:type="spellStart"/>
      <w:r w:rsidRPr="00C84C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изодеятельности</w:t>
      </w:r>
      <w:proofErr w:type="spellEnd"/>
      <w:r w:rsidRPr="00C84C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7233F5" w:rsidRPr="00C84CAD" w:rsidRDefault="007233F5" w:rsidP="00723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CAD">
        <w:rPr>
          <w:rFonts w:ascii="Times New Roman" w:eastAsia="Times New Roman" w:hAnsi="Times New Roman" w:cs="Times New Roman"/>
          <w:sz w:val="28"/>
          <w:szCs w:val="28"/>
        </w:rPr>
        <w:t>Поминова М</w:t>
      </w:r>
      <w:r w:rsidRPr="00C84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C84C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4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47EFA" w:rsidRPr="00147EFA" w:rsidRDefault="00147EFA" w:rsidP="00147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7EFA" w:rsidRPr="00147EFA" w:rsidRDefault="00147EFA" w:rsidP="00147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EF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7EFA" w:rsidRDefault="00147EFA" w:rsidP="00147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CA33C0" w:rsidRDefault="00CA33C0" w:rsidP="00147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7D3A8B" w:rsidRPr="00147EFA" w:rsidRDefault="007D3A8B" w:rsidP="00CA33C0">
      <w:pPr>
        <w:spacing w:after="0"/>
        <w:rPr>
          <w:sz w:val="28"/>
          <w:szCs w:val="28"/>
        </w:rPr>
      </w:pPr>
      <w:bookmarkStart w:id="0" w:name="_GoBack"/>
      <w:bookmarkEnd w:id="0"/>
    </w:p>
    <w:sectPr w:rsidR="007D3A8B" w:rsidRPr="00147EFA" w:rsidSect="00147EFA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15EA"/>
    <w:multiLevelType w:val="multilevel"/>
    <w:tmpl w:val="EE3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EFA"/>
    <w:rsid w:val="000D4C7C"/>
    <w:rsid w:val="000F6D40"/>
    <w:rsid w:val="00147EFA"/>
    <w:rsid w:val="003D5AAC"/>
    <w:rsid w:val="0052018A"/>
    <w:rsid w:val="007233F5"/>
    <w:rsid w:val="007D3A8B"/>
    <w:rsid w:val="009D0250"/>
    <w:rsid w:val="00B619FA"/>
    <w:rsid w:val="00CA33C0"/>
    <w:rsid w:val="00D5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EFA"/>
    <w:rPr>
      <w:b/>
      <w:bCs/>
    </w:rPr>
  </w:style>
  <w:style w:type="character" w:styleId="a5">
    <w:name w:val="Emphasis"/>
    <w:basedOn w:val="a0"/>
    <w:uiPriority w:val="20"/>
    <w:qFormat/>
    <w:rsid w:val="00147E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dcterms:created xsi:type="dcterms:W3CDTF">2016-04-10T17:56:00Z</dcterms:created>
  <dcterms:modified xsi:type="dcterms:W3CDTF">2016-04-12T06:51:00Z</dcterms:modified>
</cp:coreProperties>
</file>