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A2" w:rsidRPr="00AF2FA2" w:rsidRDefault="00AF2FA2" w:rsidP="00AF2F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521970</wp:posOffset>
            </wp:positionV>
            <wp:extent cx="2061210" cy="1676400"/>
            <wp:effectExtent l="19050" t="0" r="0" b="0"/>
            <wp:wrapSquare wrapText="bothSides"/>
            <wp:docPr id="1" name="Рисунок 1" descr="C:\Users\Наталья\Desktop\сайт\палитр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сайт\палитра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2FA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Так  ли  важно  рисование  в  жизни  ребенка?</w:t>
      </w:r>
    </w:p>
    <w:p w:rsidR="00AF2FA2" w:rsidRDefault="00AF2FA2" w:rsidP="00AF2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до сих пор мало знаем и, скорее всего, недооцениваем возможности индивидуального контакта человека с искусством, его влияние на отдельную личность.</w:t>
      </w:r>
    </w:p>
    <w:p w:rsidR="00AF2FA2" w:rsidRDefault="00AF2FA2" w:rsidP="00AF2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Удивительное явление искусства - рисование в детстве. Каждый ребенок в определенный период жизни с упоением рисует грандиозные композиции. Правда, как свидетельствует жизнь, увлечение это проходит и навсегда. Верными рисованию остаются только художественно одаренные дети. Но с 2-3 лет и до подросткового возраста дети в своих рисунках обязательно проходят стадии «каракулей»,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головоногов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F2FA2" w:rsidRDefault="00AF2FA2" w:rsidP="00AF2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Зачем и почему дети рисуют? В начале жизни особенно важно развитие зрения и движения. Рисование на первых порах помогает координировать работу этих систем. Ребенок переходит от хаотического восприятия пространства к усвоению таких понятий, как вертикаль, горизонталь; отсюда и линейность первых детских рисунков. Рисование участвует в конструировании зрительных образов, помогает овладеть формами, развивает чувственно-двигательную координацию. Дети постигают свойства материалов, обучаются движениям, необходимым для создания тех или иных форм и линий. Все это приводит к постепенному осмыслению окружающего.</w:t>
      </w:r>
    </w:p>
    <w:p w:rsidR="00AF2FA2" w:rsidRDefault="00AF2FA2" w:rsidP="00AF2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Рисование – большая и серьезная работа для ребенка. Даже каракули содержат для маленького художника вполне конкретную информацию и смысл. Взрослых удивляет то, что спустя продолжительное время ребенок всегда точно указывает, что и где именно изображено на листе, покрытом, казалось бы, случайным переплетением линий и закорючек. Суть в том, что дети, как иногда кажется окружающим, вовсе не безразличны к своему творчеству. И эта эстетическая значимость собственной изобразительной деятельности проявляется рано: детям нравятся свои рисунки больше, чем образец, с которого они рисовали.</w:t>
      </w:r>
    </w:p>
    <w:p w:rsidR="00AF2FA2" w:rsidRDefault="00AF2FA2" w:rsidP="00AF2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Известный педагог 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Дистервег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считал: «Тот, кто рисует, получает в течение одного часа больше, чем тот, кто девять часов только смотрит». По мнению многих ученых, детское рисование участвует и в согласовании межполушарных взаимоотношений, поскольку в процессе рисования координируется конкретно-образное мышление, связанное в основном с работой правого полушария мозга. Координируется и абстрактно-логическое мышление, за которое отвечает левое полушарие. Здесь особенно важна связь рисования с мышлением и речью. Осознание окружающего происходит у ребенка быстрее, чем накопление слов и ассоциаций. И рисование предоставляет ему эту возможность наиболее легко в образной форме выразить то, что он знает, несмотря на нехватку слов.</w:t>
      </w:r>
    </w:p>
    <w:p w:rsidR="00AF2FA2" w:rsidRDefault="00AF2FA2" w:rsidP="00AF2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Большинство специалистов – и психологов, и педагогов – сходятся во мнении: детское рисование –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Ведь дети, как правило, рисуют не конкретный образ, а обобщенное знание о нем, обозначая индивидуальные черты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лишь символическими признаками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(очки, борода)</w:t>
      </w:r>
      <w:r>
        <w:rPr>
          <w:rFonts w:ascii="Times New Roman" w:eastAsia="Times New Roman" w:hAnsi="Times New Roman" w:cs="Times New Roman"/>
          <w:sz w:val="28"/>
          <w:szCs w:val="28"/>
        </w:rPr>
        <w:t>, отражая и упорядочивая свои знания о мире, осознавая себя в нем. Вот почему, по мнению ученых, рисовать ребенку так же необходимо, как и разговаривать.</w:t>
      </w:r>
    </w:p>
    <w:p w:rsidR="00AF2FA2" w:rsidRDefault="00AF2FA2" w:rsidP="00AF2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Будучи на прямую связанным с важнейшими психическими функциями (зрением, двигательной координацией, речью и мышление),  рисование не просто способствует развитию каждой из этих функций, но и связывает их между собой.</w:t>
      </w:r>
      <w:proofErr w:type="gramEnd"/>
    </w:p>
    <w:p w:rsidR="00AF2FA2" w:rsidRDefault="00AF2FA2" w:rsidP="00AF2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Рисование помогает ребенку упорядочить бурно усваиваемые знания, оформить и зафиксировать модель все более усложняющегося представления о мире.</w:t>
      </w:r>
    </w:p>
    <w:p w:rsidR="00AF2FA2" w:rsidRPr="00C84CAD" w:rsidRDefault="00AF2FA2" w:rsidP="00AF2FA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</w:t>
      </w:r>
      <w:r w:rsidRPr="00C84C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одготовил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C84C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руководитель по </w:t>
      </w:r>
      <w:proofErr w:type="spellStart"/>
      <w:r w:rsidRPr="00C84C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изодеятельности</w:t>
      </w:r>
      <w:proofErr w:type="spellEnd"/>
      <w:r w:rsidRPr="00C84C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AF2FA2" w:rsidRPr="00C84CAD" w:rsidRDefault="00AF2FA2" w:rsidP="00AF2F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4CAD">
        <w:rPr>
          <w:rFonts w:ascii="Times New Roman" w:eastAsia="Times New Roman" w:hAnsi="Times New Roman" w:cs="Times New Roman"/>
          <w:sz w:val="28"/>
          <w:szCs w:val="28"/>
        </w:rPr>
        <w:t>Поминова М</w:t>
      </w:r>
      <w:r w:rsidRPr="00C84C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C84CA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84C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F2FA2" w:rsidRDefault="00AF2FA2" w:rsidP="00AF2FA2">
      <w:pPr>
        <w:spacing w:after="0"/>
        <w:ind w:firstLine="709"/>
        <w:rPr>
          <w:sz w:val="28"/>
          <w:szCs w:val="28"/>
        </w:rPr>
      </w:pPr>
    </w:p>
    <w:p w:rsidR="00B97C5A" w:rsidRDefault="00B97C5A"/>
    <w:sectPr w:rsidR="00B97C5A" w:rsidSect="00AF2FA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FA2"/>
    <w:rsid w:val="00AF2FA2"/>
    <w:rsid w:val="00B9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2016-04-11T19:29:00Z</dcterms:created>
  <dcterms:modified xsi:type="dcterms:W3CDTF">2016-04-11T19:31:00Z</dcterms:modified>
</cp:coreProperties>
</file>