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97" w:rsidRPr="00A07BF3" w:rsidRDefault="005E4C97" w:rsidP="00A07BF3">
      <w:pPr>
        <w:pStyle w:val="font7"/>
        <w:ind w:firstLine="709"/>
        <w:jc w:val="center"/>
        <w:rPr>
          <w:b/>
          <w:color w:val="FF0000"/>
          <w:sz w:val="28"/>
          <w:szCs w:val="28"/>
        </w:rPr>
      </w:pPr>
      <w:r w:rsidRPr="00A07BF3">
        <w:rPr>
          <w:b/>
          <w:color w:val="FF0000"/>
          <w:sz w:val="28"/>
          <w:szCs w:val="28"/>
        </w:rPr>
        <w:t>ИГРЫ -</w:t>
      </w:r>
      <w:r w:rsidR="00A07BF3" w:rsidRPr="00A07BF3">
        <w:rPr>
          <w:b/>
          <w:color w:val="FF0000"/>
          <w:sz w:val="28"/>
          <w:szCs w:val="28"/>
        </w:rPr>
        <w:t xml:space="preserve"> </w:t>
      </w:r>
      <w:r w:rsidRPr="00A07BF3">
        <w:rPr>
          <w:b/>
          <w:color w:val="FF0000"/>
          <w:sz w:val="28"/>
          <w:szCs w:val="28"/>
        </w:rPr>
        <w:t>МИНУТКИ </w:t>
      </w:r>
    </w:p>
    <w:p w:rsidR="005E4C97" w:rsidRPr="00A07BF3" w:rsidRDefault="005E4C97" w:rsidP="00A07BF3">
      <w:pPr>
        <w:pStyle w:val="font7"/>
        <w:ind w:firstLine="709"/>
        <w:rPr>
          <w:sz w:val="28"/>
          <w:szCs w:val="28"/>
        </w:rPr>
      </w:pPr>
      <w:r w:rsidRPr="00A07BF3">
        <w:rPr>
          <w:sz w:val="28"/>
          <w:szCs w:val="28"/>
        </w:rPr>
        <w:t>Если  вам предстоит общаться с группой детей (на празднике, в гостях или другой обстановке) обязательно держите в запасе простые, короткие, веселые игры и забавы. Это поможет занять минуту ожидания, отвлечь детей от неприятной ситуации, помочь им переключится на другой темп деятельности. Вот несколько примеров таких игр: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1. Покажите детям предмет (игрушку, открытку, пакетик сока) и попросите перечислить все цвета, которые они видят.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2. Рисуйте пальцем в воздухе фигуры, и пусть дети угадают, что вы нарисовали.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3. Изобразите пантомимой какую-нибудь деятельность (приготовление пищи, чистку зубов, одевание) и пусть дети угадают, что это.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4. Пока дети не видят, поставьте игрушку на видное место. После этого попросите найти ее.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5. Попросите детей называть разные фрукты. А сами соедините руки полукругом, изображая корзину</w:t>
      </w:r>
      <w:r w:rsidR="00A07BF3">
        <w:rPr>
          <w:sz w:val="28"/>
          <w:szCs w:val="28"/>
        </w:rPr>
        <w:t>,</w:t>
      </w:r>
      <w:r w:rsidRPr="00A07BF3">
        <w:rPr>
          <w:sz w:val="28"/>
          <w:szCs w:val="28"/>
        </w:rPr>
        <w:t xml:space="preserve"> и ловите каждый фрукт. Через минуту поблагодарите всех, сообщив, что корзина наполнилась.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6. Встаньте за спинами детей, чтобы они вас не видели. Задавайте вопросы о цвете и покрое вашей одежды, количестве пуговиц, украшениях, проверяя внимание и память участников.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7. Предложите детям топать, когда вы говорите "бум”, и хлопать в ладоши при слове "шмяк”. После этого произносите эти слова в произвольном порядке, ускоряя темп.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8. Каждому из участников назовите эпитет (солнечный, мокрый, пыльный), и пусть он подберет к нему существительное (день, пол, чердак).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9. Выполняйте смешные движения (например, изображая животных, людей разных профессий, все виды транспорта) и пусть дети за вами повторяют.</w:t>
      </w:r>
      <w:r w:rsidRPr="00A07BF3">
        <w:rPr>
          <w:sz w:val="28"/>
          <w:szCs w:val="28"/>
        </w:rPr>
        <w:br/>
      </w:r>
      <w:r w:rsidRPr="00A07BF3">
        <w:rPr>
          <w:sz w:val="28"/>
          <w:szCs w:val="28"/>
        </w:rPr>
        <w:br/>
        <w:t>10. Вытяните руку, развернув ее ладонью вверх. Пусть дети поставят на нее указательные пальцы, приговаривая "По</w:t>
      </w:r>
      <w:r w:rsidR="00A07BF3">
        <w:rPr>
          <w:sz w:val="28"/>
          <w:szCs w:val="28"/>
        </w:rPr>
        <w:t xml:space="preserve"> полям скакали зайцы и кричали «Прячьте пальцы!»</w:t>
      </w:r>
      <w:r w:rsidRPr="00A07BF3">
        <w:rPr>
          <w:sz w:val="28"/>
          <w:szCs w:val="28"/>
        </w:rPr>
        <w:t>. На последнем слове сжимайте ладонь, стараясь поймать чей-то пальчик.</w:t>
      </w:r>
    </w:p>
    <w:p w:rsidR="00770E23" w:rsidRPr="00A07BF3" w:rsidRDefault="00770E23" w:rsidP="00A07BF3">
      <w:pPr>
        <w:ind w:firstLine="709"/>
        <w:rPr>
          <w:sz w:val="28"/>
          <w:szCs w:val="28"/>
        </w:rPr>
      </w:pPr>
    </w:p>
    <w:sectPr w:rsidR="00770E23" w:rsidRPr="00A07BF3" w:rsidSect="00A07BF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C97"/>
    <w:rsid w:val="00066B5E"/>
    <w:rsid w:val="005E4C97"/>
    <w:rsid w:val="00770E23"/>
    <w:rsid w:val="00A0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5E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2019-02-16T17:58:00Z</dcterms:created>
  <dcterms:modified xsi:type="dcterms:W3CDTF">2019-02-26T20:00:00Z</dcterms:modified>
</cp:coreProperties>
</file>