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74" w:rsidRDefault="00075174" w:rsidP="00075174">
      <w:pPr>
        <w:pStyle w:val="Heading1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 xml:space="preserve">Советуем провести время в выходные интересно и  с пользой - организуйте с детьми </w:t>
      </w:r>
      <w:proofErr w:type="spellStart"/>
      <w:r>
        <w:rPr>
          <w:lang w:val="ru-RU"/>
        </w:rPr>
        <w:t>квест-игру</w:t>
      </w:r>
      <w:proofErr w:type="spellEnd"/>
      <w:r>
        <w:rPr>
          <w:lang w:val="ru-RU"/>
        </w:rPr>
        <w:t>!</w:t>
      </w:r>
    </w:p>
    <w:p w:rsidR="003B0267" w:rsidRPr="00075174" w:rsidRDefault="00075174" w:rsidP="00075174">
      <w:pPr>
        <w:pStyle w:val="Heading1"/>
        <w:spacing w:line="276" w:lineRule="auto"/>
        <w:ind w:left="0"/>
        <w:jc w:val="center"/>
        <w:rPr>
          <w:lang w:val="ru-RU"/>
        </w:rPr>
      </w:pPr>
      <w:r w:rsidRPr="00075174">
        <w:rPr>
          <w:lang w:val="ru-RU"/>
        </w:rPr>
        <w:t xml:space="preserve">Картотека заданий для </w:t>
      </w:r>
      <w:proofErr w:type="spellStart"/>
      <w:r w:rsidRPr="00075174">
        <w:rPr>
          <w:lang w:val="ru-RU"/>
        </w:rPr>
        <w:t>квеста</w:t>
      </w:r>
      <w:proofErr w:type="spellEnd"/>
    </w:p>
    <w:p w:rsidR="003B0267" w:rsidRPr="00075174" w:rsidRDefault="003B0267" w:rsidP="00075174">
      <w:pPr>
        <w:pStyle w:val="a3"/>
        <w:spacing w:line="276" w:lineRule="auto"/>
        <w:ind w:left="0"/>
        <w:jc w:val="left"/>
        <w:rPr>
          <w:b/>
          <w:sz w:val="24"/>
          <w:lang w:val="ru-RU"/>
        </w:rPr>
      </w:pPr>
    </w:p>
    <w:p w:rsidR="003B0267" w:rsidRPr="00075174" w:rsidRDefault="00075174" w:rsidP="00075174">
      <w:pPr>
        <w:tabs>
          <w:tab w:val="left" w:pos="1235"/>
        </w:tabs>
        <w:spacing w:line="276" w:lineRule="auto"/>
        <w:rPr>
          <w:b/>
          <w:color w:val="FF0000"/>
          <w:sz w:val="28"/>
          <w:lang w:val="ru-RU"/>
        </w:rPr>
      </w:pPr>
      <w:r w:rsidRPr="00075174">
        <w:rPr>
          <w:b/>
          <w:color w:val="FF0000"/>
          <w:sz w:val="28"/>
          <w:lang w:val="ru-RU"/>
        </w:rPr>
        <w:t>№</w:t>
      </w:r>
      <w:r w:rsidRPr="00075174">
        <w:rPr>
          <w:b/>
          <w:color w:val="FF0000"/>
          <w:spacing w:val="1"/>
          <w:sz w:val="28"/>
          <w:lang w:val="ru-RU"/>
        </w:rPr>
        <w:t xml:space="preserve"> </w:t>
      </w:r>
      <w:r w:rsidRPr="00075174">
        <w:rPr>
          <w:b/>
          <w:color w:val="FF0000"/>
          <w:sz w:val="28"/>
          <w:lang w:val="ru-RU"/>
        </w:rPr>
        <w:t>1.Тайное письмо</w:t>
      </w:r>
    </w:p>
    <w:p w:rsidR="003B0267" w:rsidRDefault="00075174" w:rsidP="00075174">
      <w:pPr>
        <w:pStyle w:val="a3"/>
        <w:spacing w:line="276" w:lineRule="auto"/>
        <w:ind w:left="0" w:right="110"/>
        <w:jc w:val="left"/>
      </w:pPr>
      <w:r w:rsidRPr="00075174">
        <w:rPr>
          <w:lang w:val="ru-RU"/>
        </w:rPr>
        <w:t xml:space="preserve">Чтобы его прочесть, с ним надо проделать определенные  действия.  </w:t>
      </w:r>
      <w:proofErr w:type="spellStart"/>
      <w:r w:rsidRPr="00075174">
        <w:rPr>
          <w:lang w:val="ru-RU"/>
        </w:rPr>
        <w:t>Пр</w:t>
      </w:r>
      <w:r>
        <w:t>имеры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rPr>
          <w:spacing w:val="-4"/>
        </w:rPr>
        <w:t xml:space="preserve"> </w:t>
      </w:r>
      <w:proofErr w:type="spellStart"/>
      <w:r>
        <w:t>письма</w:t>
      </w:r>
      <w:proofErr w:type="spellEnd"/>
      <w:r>
        <w:t>:</w:t>
      </w:r>
    </w:p>
    <w:p w:rsidR="003B0267" w:rsidRPr="00075174" w:rsidRDefault="00075174" w:rsidP="00075174">
      <w:pPr>
        <w:pStyle w:val="a4"/>
        <w:numPr>
          <w:ilvl w:val="0"/>
          <w:numId w:val="1"/>
        </w:numPr>
        <w:tabs>
          <w:tab w:val="left" w:pos="463"/>
        </w:tabs>
        <w:spacing w:line="276" w:lineRule="auto"/>
        <w:ind w:left="0" w:right="111" w:firstLine="0"/>
        <w:rPr>
          <w:sz w:val="28"/>
          <w:lang w:val="ru-RU"/>
        </w:rPr>
      </w:pPr>
      <w:r w:rsidRPr="00075174">
        <w:rPr>
          <w:sz w:val="28"/>
          <w:lang w:val="ru-RU"/>
        </w:rPr>
        <w:t>восковая свеча или мелок. Бумагу с подсказкой надо закрасить карандашом, чтобы надпись</w:t>
      </w:r>
      <w:r w:rsidRPr="00075174">
        <w:rPr>
          <w:spacing w:val="-6"/>
          <w:sz w:val="28"/>
          <w:lang w:val="ru-RU"/>
        </w:rPr>
        <w:t xml:space="preserve"> </w:t>
      </w:r>
      <w:r w:rsidRPr="00075174">
        <w:rPr>
          <w:sz w:val="28"/>
          <w:lang w:val="ru-RU"/>
        </w:rPr>
        <w:t>проявилась.</w:t>
      </w:r>
    </w:p>
    <w:p w:rsidR="003B0267" w:rsidRPr="00075174" w:rsidRDefault="00075174" w:rsidP="00075174">
      <w:pPr>
        <w:pStyle w:val="a4"/>
        <w:numPr>
          <w:ilvl w:val="0"/>
          <w:numId w:val="1"/>
        </w:numPr>
        <w:tabs>
          <w:tab w:val="left" w:pos="463"/>
        </w:tabs>
        <w:spacing w:line="276" w:lineRule="auto"/>
        <w:ind w:left="0" w:right="110" w:firstLine="0"/>
        <w:rPr>
          <w:sz w:val="28"/>
          <w:lang w:val="ru-RU"/>
        </w:rPr>
      </w:pPr>
      <w:r w:rsidRPr="00075174">
        <w:rPr>
          <w:sz w:val="28"/>
          <w:lang w:val="ru-RU"/>
        </w:rPr>
        <w:t>вдавленная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</w:t>
      </w:r>
      <w:r w:rsidRPr="00075174">
        <w:rPr>
          <w:spacing w:val="-2"/>
          <w:sz w:val="28"/>
          <w:lang w:val="ru-RU"/>
        </w:rPr>
        <w:t xml:space="preserve"> </w:t>
      </w:r>
      <w:r w:rsidRPr="00075174">
        <w:rPr>
          <w:sz w:val="28"/>
          <w:lang w:val="ru-RU"/>
        </w:rPr>
        <w:t>закрасить.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2. Кроссворд</w:t>
      </w:r>
    </w:p>
    <w:p w:rsidR="003B0267" w:rsidRPr="00075174" w:rsidRDefault="00075174" w:rsidP="00075174">
      <w:pPr>
        <w:pStyle w:val="a3"/>
        <w:spacing w:line="276" w:lineRule="auto"/>
        <w:ind w:left="0" w:right="107"/>
        <w:jc w:val="left"/>
        <w:rPr>
          <w:lang w:val="ru-RU"/>
        </w:rPr>
      </w:pPr>
      <w:r w:rsidRPr="00075174">
        <w:rPr>
          <w:lang w:val="ru-RU"/>
        </w:rPr>
        <w:t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наводящий вопрос или загадку. Ответы вписываются в клеточки, и в результате получается слово-подсказка в одном из столбцов. Его окрашиваем каким-нибудь цветом.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3. Спрятанная подсказка</w:t>
      </w:r>
    </w:p>
    <w:p w:rsidR="003B0267" w:rsidRPr="00075174" w:rsidRDefault="00075174" w:rsidP="00075174">
      <w:pPr>
        <w:pStyle w:val="a3"/>
        <w:spacing w:line="276" w:lineRule="auto"/>
        <w:ind w:left="0" w:right="105"/>
        <w:jc w:val="left"/>
        <w:rPr>
          <w:lang w:val="ru-RU"/>
        </w:rPr>
      </w:pPr>
      <w:r w:rsidRPr="00075174">
        <w:rPr>
          <w:lang w:val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3B0267" w:rsidRPr="00075174" w:rsidRDefault="00075174" w:rsidP="00075174">
      <w:pPr>
        <w:pStyle w:val="a3"/>
        <w:spacing w:line="276" w:lineRule="auto"/>
        <w:ind w:left="0" w:right="112"/>
        <w:jc w:val="left"/>
        <w:rPr>
          <w:lang w:val="ru-RU"/>
        </w:rPr>
      </w:pPr>
      <w:r w:rsidRPr="00075174">
        <w:rPr>
          <w:lang w:val="ru-RU"/>
        </w:rPr>
        <w:t xml:space="preserve">Подобные задания больше подойдут для </w:t>
      </w:r>
      <w:proofErr w:type="spellStart"/>
      <w:r w:rsidRPr="00075174">
        <w:rPr>
          <w:lang w:val="ru-RU"/>
        </w:rPr>
        <w:t>квеста</w:t>
      </w:r>
      <w:proofErr w:type="spellEnd"/>
      <w:r w:rsidRPr="00075174">
        <w:rPr>
          <w:lang w:val="ru-RU"/>
        </w:rPr>
        <w:t xml:space="preserve">, </w:t>
      </w:r>
      <w:proofErr w:type="gramStart"/>
      <w:r w:rsidRPr="00075174">
        <w:rPr>
          <w:lang w:val="ru-RU"/>
        </w:rPr>
        <w:t>который</w:t>
      </w:r>
      <w:proofErr w:type="gramEnd"/>
      <w:r w:rsidRPr="00075174">
        <w:rPr>
          <w:lang w:val="ru-RU"/>
        </w:rPr>
        <w:t xml:space="preserve"> проводится на природе.</w:t>
      </w:r>
    </w:p>
    <w:p w:rsidR="003B0267" w:rsidRPr="00075174" w:rsidRDefault="00075174" w:rsidP="00075174">
      <w:pPr>
        <w:pStyle w:val="a3"/>
        <w:spacing w:line="276" w:lineRule="auto"/>
        <w:ind w:left="0" w:right="112"/>
        <w:jc w:val="left"/>
        <w:rPr>
          <w:lang w:val="ru-RU"/>
        </w:rPr>
      </w:pPr>
      <w:r w:rsidRPr="00075174">
        <w:rPr>
          <w:lang w:val="ru-RU"/>
        </w:rPr>
        <w:t>Можно спрятать подсказку и не в емкости, а на определенной местности. Это могут быть какие-то кусты или густая трава.</w:t>
      </w:r>
    </w:p>
    <w:p w:rsidR="003B0267" w:rsidRPr="00075174" w:rsidRDefault="00075174" w:rsidP="00075174">
      <w:pPr>
        <w:pStyle w:val="Heading1"/>
        <w:tabs>
          <w:tab w:val="left" w:pos="1235"/>
        </w:tabs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</w:t>
      </w:r>
      <w:r w:rsidRPr="00075174">
        <w:rPr>
          <w:color w:val="FF0000"/>
          <w:spacing w:val="1"/>
          <w:lang w:val="ru-RU"/>
        </w:rPr>
        <w:t xml:space="preserve"> </w:t>
      </w:r>
      <w:r w:rsidRPr="00075174">
        <w:rPr>
          <w:color w:val="FF0000"/>
          <w:lang w:val="ru-RU"/>
        </w:rPr>
        <w:t>4. Викторина</w:t>
      </w:r>
    </w:p>
    <w:p w:rsidR="003B0267" w:rsidRPr="00075174" w:rsidRDefault="00075174" w:rsidP="00075174">
      <w:pPr>
        <w:pStyle w:val="a3"/>
        <w:spacing w:line="276" w:lineRule="auto"/>
        <w:ind w:left="0" w:right="102"/>
        <w:jc w:val="left"/>
        <w:rPr>
          <w:lang w:val="ru-RU"/>
        </w:rPr>
      </w:pPr>
      <w:r w:rsidRPr="00075174">
        <w:rPr>
          <w:lang w:val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075174" w:rsidRDefault="00075174" w:rsidP="00075174">
      <w:pPr>
        <w:pStyle w:val="a3"/>
        <w:spacing w:line="276" w:lineRule="auto"/>
        <w:ind w:left="0"/>
        <w:jc w:val="left"/>
      </w:pPr>
      <w:proofErr w:type="spellStart"/>
      <w:r>
        <w:t>Еще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викторин</w:t>
      </w:r>
      <w:proofErr w:type="spellEnd"/>
      <w:r>
        <w:t>:</w:t>
      </w:r>
    </w:p>
    <w:p w:rsidR="00075174" w:rsidRPr="00075174" w:rsidRDefault="00075174" w:rsidP="00075174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6" w:lineRule="auto"/>
        <w:ind w:left="0" w:right="114" w:firstLine="0"/>
        <w:rPr>
          <w:sz w:val="28"/>
          <w:lang w:val="ru-RU"/>
        </w:rPr>
      </w:pPr>
      <w:r w:rsidRPr="00075174">
        <w:rPr>
          <w:sz w:val="28"/>
          <w:lang w:val="ru-RU"/>
        </w:rPr>
        <w:t>берем несколько предметов или картинок, надо угадать из какого фильма или мультфильма эти</w:t>
      </w:r>
      <w:r w:rsidRPr="00075174">
        <w:rPr>
          <w:spacing w:val="-1"/>
          <w:sz w:val="28"/>
          <w:lang w:val="ru-RU"/>
        </w:rPr>
        <w:t xml:space="preserve"> </w:t>
      </w:r>
      <w:r w:rsidRPr="00075174">
        <w:rPr>
          <w:sz w:val="28"/>
          <w:lang w:val="ru-RU"/>
        </w:rPr>
        <w:t>предметы;</w:t>
      </w:r>
    </w:p>
    <w:p w:rsidR="00075174" w:rsidRPr="00075174" w:rsidRDefault="00075174" w:rsidP="00075174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6" w:lineRule="auto"/>
        <w:ind w:left="0" w:firstLine="0"/>
        <w:rPr>
          <w:sz w:val="28"/>
          <w:lang w:val="ru-RU"/>
        </w:rPr>
      </w:pPr>
      <w:r w:rsidRPr="00075174">
        <w:rPr>
          <w:sz w:val="28"/>
          <w:lang w:val="ru-RU"/>
        </w:rPr>
        <w:t>географическая викторина — угадываем страны,</w:t>
      </w:r>
      <w:r w:rsidRPr="00075174">
        <w:rPr>
          <w:spacing w:val="-3"/>
          <w:sz w:val="28"/>
          <w:lang w:val="ru-RU"/>
        </w:rPr>
        <w:t xml:space="preserve"> </w:t>
      </w:r>
      <w:r w:rsidRPr="00075174">
        <w:rPr>
          <w:sz w:val="28"/>
          <w:lang w:val="ru-RU"/>
        </w:rPr>
        <w:t>города;</w:t>
      </w:r>
    </w:p>
    <w:p w:rsidR="00075174" w:rsidRPr="00075174" w:rsidRDefault="00075174" w:rsidP="00075174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6" w:lineRule="auto"/>
        <w:ind w:left="0" w:firstLine="0"/>
        <w:rPr>
          <w:sz w:val="28"/>
          <w:lang w:val="ru-RU"/>
        </w:rPr>
      </w:pPr>
      <w:r w:rsidRPr="00075174">
        <w:rPr>
          <w:sz w:val="28"/>
          <w:lang w:val="ru-RU"/>
        </w:rPr>
        <w:t>викторина с вопросами про животных, птиц или</w:t>
      </w:r>
      <w:r w:rsidRPr="00075174">
        <w:rPr>
          <w:spacing w:val="-11"/>
          <w:sz w:val="28"/>
          <w:lang w:val="ru-RU"/>
        </w:rPr>
        <w:t xml:space="preserve"> </w:t>
      </w:r>
      <w:r w:rsidRPr="00075174">
        <w:rPr>
          <w:sz w:val="28"/>
          <w:lang w:val="ru-RU"/>
        </w:rPr>
        <w:t>насекомых;</w:t>
      </w:r>
    </w:p>
    <w:p w:rsidR="003B0267" w:rsidRPr="00075174" w:rsidRDefault="00075174" w:rsidP="00075174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6" w:lineRule="auto"/>
        <w:ind w:left="0" w:right="113" w:firstLine="0"/>
        <w:rPr>
          <w:sz w:val="28"/>
          <w:lang w:val="ru-RU"/>
        </w:rPr>
        <w:sectPr w:rsidR="003B0267" w:rsidRPr="00075174" w:rsidSect="00075174">
          <w:type w:val="continuous"/>
          <w:pgSz w:w="11910" w:h="16840"/>
          <w:pgMar w:top="851" w:right="570" w:bottom="280" w:left="993" w:header="720" w:footer="720" w:gutter="0"/>
          <w:cols w:space="720"/>
        </w:sectPr>
      </w:pPr>
      <w:r w:rsidRPr="00075174">
        <w:rPr>
          <w:sz w:val="28"/>
          <w:lang w:val="ru-RU"/>
        </w:rPr>
        <w:t xml:space="preserve">викторина с </w:t>
      </w:r>
      <w:proofErr w:type="gramStart"/>
      <w:r w:rsidRPr="00075174">
        <w:rPr>
          <w:sz w:val="28"/>
          <w:lang w:val="ru-RU"/>
        </w:rPr>
        <w:t>вопросами про</w:t>
      </w:r>
      <w:proofErr w:type="gramEnd"/>
      <w:r w:rsidRPr="00075174">
        <w:rPr>
          <w:sz w:val="28"/>
          <w:lang w:val="ru-RU"/>
        </w:rPr>
        <w:t xml:space="preserve"> бытовую технику или про любые предметы, используемые в</w:t>
      </w:r>
      <w:r w:rsidRPr="00075174">
        <w:rPr>
          <w:spacing w:val="-2"/>
          <w:sz w:val="28"/>
          <w:lang w:val="ru-RU"/>
        </w:rPr>
        <w:t xml:space="preserve"> </w:t>
      </w:r>
      <w:r w:rsidRPr="00075174">
        <w:rPr>
          <w:sz w:val="28"/>
          <w:lang w:val="ru-RU"/>
        </w:rPr>
        <w:t>быту.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lastRenderedPageBreak/>
        <w:t>№ 5. Лабиринт</w:t>
      </w:r>
    </w:p>
    <w:p w:rsidR="003B0267" w:rsidRPr="00075174" w:rsidRDefault="00075174" w:rsidP="00075174">
      <w:pPr>
        <w:pStyle w:val="a3"/>
        <w:spacing w:line="276" w:lineRule="auto"/>
        <w:ind w:left="0" w:right="112"/>
        <w:jc w:val="left"/>
        <w:rPr>
          <w:lang w:val="ru-RU"/>
        </w:rPr>
      </w:pPr>
      <w:r w:rsidRPr="00075174">
        <w:rPr>
          <w:lang w:val="ru-RU"/>
        </w:rPr>
        <w:t>Больше подходит для природы, но можно организовать и в помещении.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3B0267" w:rsidRPr="00075174" w:rsidRDefault="00075174" w:rsidP="00075174">
      <w:pPr>
        <w:pStyle w:val="a3"/>
        <w:tabs>
          <w:tab w:val="left" w:pos="860"/>
          <w:tab w:val="left" w:pos="2452"/>
          <w:tab w:val="left" w:pos="3462"/>
          <w:tab w:val="left" w:pos="5258"/>
          <w:tab w:val="left" w:pos="7047"/>
          <w:tab w:val="left" w:pos="8208"/>
          <w:tab w:val="left" w:pos="9372"/>
        </w:tabs>
        <w:spacing w:line="276" w:lineRule="auto"/>
        <w:ind w:left="0" w:right="111"/>
        <w:jc w:val="left"/>
        <w:rPr>
          <w:lang w:val="ru-RU"/>
        </w:rPr>
      </w:pPr>
      <w:r>
        <w:rPr>
          <w:lang w:val="ru-RU"/>
        </w:rPr>
        <w:t xml:space="preserve">В </w:t>
      </w:r>
      <w:r w:rsidRPr="00075174">
        <w:rPr>
          <w:lang w:val="ru-RU"/>
        </w:rPr>
        <w:t>помещении</w:t>
      </w:r>
      <w:r w:rsidRPr="00075174">
        <w:rPr>
          <w:lang w:val="ru-RU"/>
        </w:rPr>
        <w:tab/>
        <w:t>можно</w:t>
      </w:r>
      <w:r w:rsidRPr="00075174">
        <w:rPr>
          <w:lang w:val="ru-RU"/>
        </w:rPr>
        <w:tab/>
        <w:t>использовать</w:t>
      </w:r>
      <w:r w:rsidRPr="00075174">
        <w:rPr>
          <w:lang w:val="ru-RU"/>
        </w:rPr>
        <w:tab/>
        <w:t>специальный</w:t>
      </w:r>
      <w:r w:rsidRPr="00075174">
        <w:rPr>
          <w:lang w:val="ru-RU"/>
        </w:rPr>
        <w:tab/>
        <w:t>детский</w:t>
      </w:r>
      <w:r w:rsidRPr="00075174">
        <w:rPr>
          <w:lang w:val="ru-RU"/>
        </w:rPr>
        <w:tab/>
        <w:t>тоннель</w:t>
      </w:r>
      <w:r w:rsidRPr="00075174">
        <w:rPr>
          <w:lang w:val="ru-RU"/>
        </w:rPr>
        <w:tab/>
        <w:t>или натянуть скотч между стенами в</w:t>
      </w:r>
      <w:r w:rsidRPr="00075174">
        <w:rPr>
          <w:spacing w:val="-6"/>
          <w:lang w:val="ru-RU"/>
        </w:rPr>
        <w:t xml:space="preserve"> </w:t>
      </w:r>
      <w:r w:rsidRPr="00075174">
        <w:rPr>
          <w:lang w:val="ru-RU"/>
        </w:rPr>
        <w:t>коридоре.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6. Загадка</w:t>
      </w:r>
    </w:p>
    <w:p w:rsidR="003B0267" w:rsidRPr="00075174" w:rsidRDefault="00075174" w:rsidP="00075174">
      <w:pPr>
        <w:pStyle w:val="a3"/>
        <w:spacing w:line="276" w:lineRule="auto"/>
        <w:ind w:left="0"/>
        <w:jc w:val="left"/>
        <w:rPr>
          <w:lang w:val="ru-RU"/>
        </w:rPr>
      </w:pPr>
      <w:r w:rsidRPr="00075174">
        <w:rPr>
          <w:lang w:val="ru-RU"/>
        </w:rPr>
        <w:t>Она может быть как в прозе, так и в стихотворной форме. Отгадка — ключ к следующему заданию.</w:t>
      </w:r>
    </w:p>
    <w:p w:rsidR="003B0267" w:rsidRPr="00075174" w:rsidRDefault="00075174" w:rsidP="00075174">
      <w:pPr>
        <w:pStyle w:val="a3"/>
        <w:spacing w:line="276" w:lineRule="auto"/>
        <w:ind w:left="0"/>
        <w:jc w:val="left"/>
        <w:rPr>
          <w:lang w:val="ru-RU"/>
        </w:rPr>
      </w:pPr>
      <w:r w:rsidRPr="00075174">
        <w:rPr>
          <w:lang w:val="ru-RU"/>
        </w:rPr>
        <w:t>Чтобы усложнить задание, запишите загадку задом наперед — тогда детям придется постараться, чтобы прочитать ее, а потом только отгадывать.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7. Ребус</w:t>
      </w:r>
    </w:p>
    <w:p w:rsidR="003B0267" w:rsidRPr="00075174" w:rsidRDefault="00D50343" w:rsidP="00075174">
      <w:pPr>
        <w:pStyle w:val="a3"/>
        <w:tabs>
          <w:tab w:val="left" w:pos="2172"/>
          <w:tab w:val="left" w:pos="3798"/>
          <w:tab w:val="left" w:pos="4153"/>
          <w:tab w:val="left" w:pos="5542"/>
          <w:tab w:val="left" w:pos="6638"/>
          <w:tab w:val="left" w:pos="7554"/>
          <w:tab w:val="left" w:pos="8585"/>
        </w:tabs>
        <w:spacing w:line="276" w:lineRule="auto"/>
        <w:ind w:left="0" w:right="107"/>
        <w:jc w:val="left"/>
        <w:rPr>
          <w:lang w:val="ru-RU"/>
        </w:rPr>
      </w:pPr>
      <w:r>
        <w:rPr>
          <w:lang w:val="ru-RU"/>
        </w:rPr>
        <w:t>Изображаем слово-ключ с помощью ребуса.</w:t>
      </w:r>
      <w:r>
        <w:rPr>
          <w:lang w:val="ru-RU"/>
        </w:rPr>
        <w:tab/>
        <w:t xml:space="preserve">Ребус можно </w:t>
      </w:r>
      <w:r w:rsidR="00075174" w:rsidRPr="00075174">
        <w:rPr>
          <w:lang w:val="ru-RU"/>
        </w:rPr>
        <w:t>подобрать готовый, а можно придумать</w:t>
      </w:r>
      <w:r w:rsidR="00075174" w:rsidRPr="00075174">
        <w:rPr>
          <w:spacing w:val="-2"/>
          <w:lang w:val="ru-RU"/>
        </w:rPr>
        <w:t xml:space="preserve"> </w:t>
      </w:r>
      <w:r w:rsidR="00075174" w:rsidRPr="00075174">
        <w:rPr>
          <w:lang w:val="ru-RU"/>
        </w:rPr>
        <w:t>самому.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 xml:space="preserve">№ 8. </w:t>
      </w:r>
      <w:proofErr w:type="spellStart"/>
      <w:r w:rsidRPr="00075174">
        <w:rPr>
          <w:color w:val="FF0000"/>
          <w:lang w:val="ru-RU"/>
        </w:rPr>
        <w:t>Пазл</w:t>
      </w:r>
      <w:proofErr w:type="spellEnd"/>
    </w:p>
    <w:p w:rsidR="003B0267" w:rsidRPr="00075174" w:rsidRDefault="00075174" w:rsidP="00075174">
      <w:pPr>
        <w:pStyle w:val="a3"/>
        <w:spacing w:line="276" w:lineRule="auto"/>
        <w:ind w:left="0" w:right="103"/>
        <w:jc w:val="left"/>
        <w:rPr>
          <w:lang w:val="ru-RU"/>
        </w:rPr>
      </w:pPr>
      <w:r w:rsidRPr="00075174">
        <w:rPr>
          <w:lang w:val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075174">
        <w:rPr>
          <w:lang w:val="ru-RU"/>
        </w:rPr>
        <w:t>пазл</w:t>
      </w:r>
      <w:proofErr w:type="spellEnd"/>
      <w:r w:rsidRPr="00075174">
        <w:rPr>
          <w:lang w:val="ru-RU"/>
        </w:rPr>
        <w:t>, чтобы получить подсказку.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9. Слово, зашифрованное с помощью кнопок телефона</w:t>
      </w:r>
    </w:p>
    <w:p w:rsidR="003B0267" w:rsidRPr="00075174" w:rsidRDefault="00075174" w:rsidP="00075174">
      <w:pPr>
        <w:pStyle w:val="a3"/>
        <w:spacing w:line="276" w:lineRule="auto"/>
        <w:ind w:left="0"/>
        <w:jc w:val="left"/>
        <w:rPr>
          <w:lang w:val="ru-RU"/>
        </w:rPr>
      </w:pPr>
      <w:r w:rsidRPr="00075174">
        <w:rPr>
          <w:lang w:val="ru-RU"/>
        </w:rPr>
        <w:t>На телефонных кнопках есть цифры, а значит, каждую букву в слове можно обозначить цифрой.</w:t>
      </w:r>
    </w:p>
    <w:p w:rsidR="003B0267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10. Слово, зашифрованное значками</w:t>
      </w:r>
    </w:p>
    <w:p w:rsidR="00075174" w:rsidRPr="00075174" w:rsidRDefault="00075174" w:rsidP="00075174">
      <w:pPr>
        <w:pStyle w:val="a3"/>
        <w:spacing w:line="276" w:lineRule="auto"/>
        <w:ind w:left="0" w:right="103"/>
        <w:jc w:val="left"/>
        <w:rPr>
          <w:lang w:val="ru-RU"/>
        </w:rPr>
      </w:pPr>
      <w:r w:rsidRPr="00075174">
        <w:rPr>
          <w:lang w:val="ru-RU"/>
        </w:rPr>
        <w:t>Каждая буква алфавита обозначается каким-то знаком — кружок, квадратик, звездочка. Детям дается шифр из знаков и алфавит с условными обозначениями. Их задача — как можно скорее подобрать буквы и разгадать слово.</w:t>
      </w:r>
    </w:p>
    <w:p w:rsidR="00075174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11. Найди 10 отличий</w:t>
      </w:r>
    </w:p>
    <w:p w:rsidR="00075174" w:rsidRPr="00075174" w:rsidRDefault="00075174" w:rsidP="00075174">
      <w:pPr>
        <w:pStyle w:val="a3"/>
        <w:spacing w:line="276" w:lineRule="auto"/>
        <w:ind w:left="0" w:right="109"/>
        <w:jc w:val="left"/>
        <w:rPr>
          <w:lang w:val="ru-RU"/>
        </w:rPr>
      </w:pPr>
      <w:r w:rsidRPr="00075174">
        <w:rPr>
          <w:lang w:val="ru-RU"/>
        </w:rPr>
        <w:t xml:space="preserve">Известное с детства развлечение — сравнить две картинки и найти различия. Его вполне можно сделать заданием </w:t>
      </w:r>
      <w:proofErr w:type="gramStart"/>
      <w:r w:rsidRPr="00075174">
        <w:rPr>
          <w:lang w:val="ru-RU"/>
        </w:rPr>
        <w:t>для</w:t>
      </w:r>
      <w:proofErr w:type="gramEnd"/>
      <w:r w:rsidRPr="00075174">
        <w:rPr>
          <w:lang w:val="ru-RU"/>
        </w:rPr>
        <w:t xml:space="preserve"> детского </w:t>
      </w:r>
      <w:proofErr w:type="spellStart"/>
      <w:r w:rsidRPr="00075174">
        <w:rPr>
          <w:lang w:val="ru-RU"/>
        </w:rPr>
        <w:t>квеста</w:t>
      </w:r>
      <w:proofErr w:type="spellEnd"/>
      <w:r w:rsidRPr="00075174">
        <w:rPr>
          <w:lang w:val="ru-RU"/>
        </w:rPr>
        <w:t>. Командой искать различия гораздо веселее и интереснее.</w:t>
      </w:r>
    </w:p>
    <w:p w:rsidR="00075174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12. Эстафеты</w:t>
      </w:r>
    </w:p>
    <w:p w:rsidR="00075174" w:rsidRPr="00075174" w:rsidRDefault="00075174" w:rsidP="00075174">
      <w:pPr>
        <w:pStyle w:val="a3"/>
        <w:spacing w:line="276" w:lineRule="auto"/>
        <w:ind w:left="0" w:right="107"/>
        <w:jc w:val="left"/>
        <w:rPr>
          <w:lang w:val="ru-RU"/>
        </w:rPr>
      </w:pPr>
      <w:r w:rsidRPr="00075174">
        <w:rPr>
          <w:lang w:val="ru-RU"/>
        </w:rPr>
        <w:t xml:space="preserve">Это составляющая </w:t>
      </w:r>
      <w:proofErr w:type="spellStart"/>
      <w:r w:rsidRPr="00075174">
        <w:rPr>
          <w:lang w:val="ru-RU"/>
        </w:rPr>
        <w:t>квеста</w:t>
      </w:r>
      <w:proofErr w:type="spellEnd"/>
      <w:r w:rsidRPr="00075174">
        <w:rPr>
          <w:lang w:val="ru-RU"/>
        </w:rPr>
        <w:t xml:space="preserve"> на природе. Вариаций эстафет </w:t>
      </w:r>
      <w:proofErr w:type="gramStart"/>
      <w:r w:rsidRPr="00075174">
        <w:rPr>
          <w:lang w:val="ru-RU"/>
        </w:rPr>
        <w:t>очень много</w:t>
      </w:r>
      <w:proofErr w:type="gramEnd"/>
      <w:r w:rsidRPr="00075174">
        <w:rPr>
          <w:lang w:val="ru-RU"/>
        </w:rPr>
        <w:t xml:space="preserve">. Можно придумать свою, поддерживая тематику </w:t>
      </w:r>
      <w:proofErr w:type="spellStart"/>
      <w:r w:rsidRPr="00075174">
        <w:rPr>
          <w:lang w:val="ru-RU"/>
        </w:rPr>
        <w:t>квеста</w:t>
      </w:r>
      <w:proofErr w:type="spellEnd"/>
      <w:r w:rsidRPr="00075174">
        <w:rPr>
          <w:lang w:val="ru-RU"/>
        </w:rPr>
        <w:t xml:space="preserve">. Например, если </w:t>
      </w:r>
      <w:proofErr w:type="spellStart"/>
      <w:r w:rsidRPr="00075174">
        <w:rPr>
          <w:lang w:val="ru-RU"/>
        </w:rPr>
        <w:t>квест</w:t>
      </w:r>
      <w:proofErr w:type="spellEnd"/>
      <w:r w:rsidRPr="00075174">
        <w:rPr>
          <w:lang w:val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075174" w:rsidRPr="00075174" w:rsidRDefault="00075174" w:rsidP="00075174">
      <w:pPr>
        <w:pStyle w:val="Heading1"/>
        <w:spacing w:line="276" w:lineRule="auto"/>
        <w:ind w:left="0"/>
        <w:rPr>
          <w:color w:val="FF0000"/>
          <w:lang w:val="ru-RU"/>
        </w:rPr>
      </w:pPr>
      <w:r w:rsidRPr="00075174">
        <w:rPr>
          <w:color w:val="FF0000"/>
          <w:lang w:val="ru-RU"/>
        </w:rPr>
        <w:t>№ 13. Кто здесь лишний?</w:t>
      </w:r>
    </w:p>
    <w:p w:rsidR="003B0267" w:rsidRPr="00075174" w:rsidRDefault="00075174" w:rsidP="00075174">
      <w:pPr>
        <w:pStyle w:val="a3"/>
        <w:spacing w:line="276" w:lineRule="auto"/>
        <w:ind w:left="0" w:right="103"/>
        <w:jc w:val="left"/>
        <w:rPr>
          <w:lang w:val="ru-RU"/>
        </w:rPr>
        <w:sectPr w:rsidR="003B0267" w:rsidRPr="00075174" w:rsidSect="00075174">
          <w:pgSz w:w="11910" w:h="16840"/>
          <w:pgMar w:top="1040" w:right="570" w:bottom="280" w:left="993" w:header="720" w:footer="720" w:gutter="0"/>
          <w:cols w:space="720"/>
        </w:sectPr>
      </w:pPr>
      <w:r w:rsidRPr="00075174">
        <w:rPr>
          <w:lang w:val="ru-RU"/>
        </w:rPr>
        <w:t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загадкой или ребусом, тогда детям сначала надо разгадать слова, а по</w:t>
      </w:r>
      <w:r>
        <w:rPr>
          <w:lang w:val="ru-RU"/>
        </w:rPr>
        <w:t>том уже искать среди них лишнее.</w:t>
      </w:r>
    </w:p>
    <w:p w:rsidR="00D50343" w:rsidRPr="00D50343" w:rsidRDefault="00D50343" w:rsidP="00D50343">
      <w:pPr>
        <w:jc w:val="right"/>
        <w:rPr>
          <w:sz w:val="28"/>
          <w:szCs w:val="28"/>
          <w:lang w:val="ru-RU"/>
        </w:rPr>
      </w:pPr>
      <w:r w:rsidRPr="00D50343">
        <w:rPr>
          <w:sz w:val="28"/>
          <w:szCs w:val="28"/>
          <w:lang w:val="ru-RU"/>
        </w:rPr>
        <w:lastRenderedPageBreak/>
        <w:t>Подготовила: воспитатель МБ ДОУ №121 Охрицкая Г. С.</w:t>
      </w:r>
    </w:p>
    <w:p w:rsidR="00075174" w:rsidRPr="00075174" w:rsidRDefault="00075174" w:rsidP="00075174">
      <w:pPr>
        <w:pStyle w:val="a3"/>
        <w:spacing w:line="276" w:lineRule="auto"/>
        <w:ind w:left="0" w:right="103"/>
        <w:jc w:val="left"/>
        <w:rPr>
          <w:lang w:val="ru-RU"/>
        </w:rPr>
      </w:pPr>
    </w:p>
    <w:sectPr w:rsidR="00075174" w:rsidRPr="00075174" w:rsidSect="00075174">
      <w:pgSz w:w="11910" w:h="16840"/>
      <w:pgMar w:top="851" w:right="57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11"/>
    <w:multiLevelType w:val="hybridMultilevel"/>
    <w:tmpl w:val="22E63192"/>
    <w:lvl w:ilvl="0" w:tplc="0FBE554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F4F9C6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CF6AD0E6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420795E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AB7C27F2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F2C0451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B968C8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7CE02268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422E5798">
      <w:numFmt w:val="bullet"/>
      <w:lvlText w:val="•"/>
      <w:lvlJc w:val="left"/>
      <w:pPr>
        <w:ind w:left="80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B0267"/>
    <w:rsid w:val="00075174"/>
    <w:rsid w:val="003B0267"/>
    <w:rsid w:val="007D3882"/>
    <w:rsid w:val="00D5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2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267"/>
    <w:pPr>
      <w:ind w:left="4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0267"/>
    <w:pPr>
      <w:ind w:left="4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B0267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3B02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2019-02-26T20:16:00Z</dcterms:created>
  <dcterms:modified xsi:type="dcterms:W3CDTF">2019-02-27T19:24:00Z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2019-02-26T00:00:00Z</vt:filetime>
  </property>
</Properties>
</file>