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D49" w:rsidRPr="00767F57" w:rsidRDefault="00767F57" w:rsidP="00767F57">
      <w:pPr>
        <w:pStyle w:val="a3"/>
        <w:tabs>
          <w:tab w:val="left" w:pos="284"/>
        </w:tabs>
        <w:spacing w:line="276" w:lineRule="auto"/>
        <w:ind w:firstLine="284"/>
        <w:jc w:val="center"/>
        <w:rPr>
          <w:sz w:val="28"/>
          <w:szCs w:val="28"/>
        </w:rPr>
      </w:pPr>
      <w:r w:rsidRPr="00767F57">
        <w:rPr>
          <w:sz w:val="28"/>
          <w:szCs w:val="28"/>
        </w:rPr>
        <w:t>С</w:t>
      </w:r>
      <w:r>
        <w:rPr>
          <w:sz w:val="28"/>
          <w:szCs w:val="28"/>
        </w:rPr>
        <w:t xml:space="preserve">оветы заботливым родителям </w:t>
      </w:r>
      <w:r w:rsidR="00124156">
        <w:rPr>
          <w:sz w:val="28"/>
          <w:szCs w:val="28"/>
        </w:rPr>
        <w:t>«</w:t>
      </w:r>
      <w:r>
        <w:rPr>
          <w:sz w:val="28"/>
          <w:szCs w:val="28"/>
        </w:rPr>
        <w:t>Вежливые слова</w:t>
      </w:r>
      <w:r w:rsidR="00124156">
        <w:rPr>
          <w:sz w:val="28"/>
          <w:szCs w:val="28"/>
        </w:rPr>
        <w:t>»</w:t>
      </w:r>
    </w:p>
    <w:p w:rsidR="00222D49" w:rsidRPr="00767F57" w:rsidRDefault="00222D49" w:rsidP="00767F5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rPr>
          <w:sz w:val="28"/>
          <w:szCs w:val="28"/>
        </w:rPr>
      </w:pPr>
      <w:r w:rsidRPr="00767F57">
        <w:rPr>
          <w:sz w:val="28"/>
          <w:szCs w:val="28"/>
        </w:rPr>
        <w:t xml:space="preserve">В старшем дошкольном возрасте уделяется особое внимание воспитанию вежливости, приветливости, сдержанности. </w:t>
      </w:r>
    </w:p>
    <w:p w:rsidR="00222D49" w:rsidRPr="00767F57" w:rsidRDefault="00222D49" w:rsidP="00767F5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rPr>
          <w:sz w:val="28"/>
          <w:szCs w:val="28"/>
        </w:rPr>
      </w:pPr>
      <w:r w:rsidRPr="00767F57">
        <w:rPr>
          <w:sz w:val="28"/>
          <w:szCs w:val="28"/>
        </w:rPr>
        <w:t xml:space="preserve">Учите детей приветливо здороваться и прощаться со всеми взрослыми и сверстниками, теперь уже без напоминания взрослого, называть </w:t>
      </w:r>
      <w:proofErr w:type="gramStart"/>
      <w:r w:rsidRPr="00767F57">
        <w:rPr>
          <w:sz w:val="28"/>
          <w:szCs w:val="28"/>
        </w:rPr>
        <w:t>заведующую, воспитателей</w:t>
      </w:r>
      <w:proofErr w:type="gramEnd"/>
      <w:r w:rsidRPr="00767F57">
        <w:rPr>
          <w:sz w:val="28"/>
          <w:szCs w:val="28"/>
        </w:rPr>
        <w:t xml:space="preserve">, и других сотрудников по имени и отчеству. Закрепляйте умение выслушивать взрослых, внимательно выполнять их требования, вежливо обращаться с просьбой и просить разрешения войти в кабинет заведующей или врача, благодарить за услугу, при необходимости предложить помощь. Приучайте детей с уважением относиться к труду и отдыху старших, дружить с товарищами, проявлять заботу о маленьких, оказывать им помощь, стараться успокоить плачущего. </w:t>
      </w:r>
    </w:p>
    <w:p w:rsidR="00222D49" w:rsidRPr="00767F57" w:rsidRDefault="00222D49" w:rsidP="00767F5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  <w:rPr>
          <w:sz w:val="28"/>
          <w:szCs w:val="28"/>
        </w:rPr>
      </w:pPr>
      <w:r w:rsidRPr="00767F57">
        <w:rPr>
          <w:sz w:val="28"/>
          <w:szCs w:val="28"/>
        </w:rPr>
        <w:t xml:space="preserve">Значительное место отводите воспитанию у детей культуры речи: способности отвечать, вступать в разговор </w:t>
      </w:r>
      <w:proofErr w:type="gramStart"/>
      <w:r w:rsidRPr="00767F57">
        <w:rPr>
          <w:sz w:val="28"/>
          <w:szCs w:val="28"/>
        </w:rPr>
        <w:t>со</w:t>
      </w:r>
      <w:proofErr w:type="gramEnd"/>
      <w:r w:rsidRPr="00767F57">
        <w:rPr>
          <w:sz w:val="28"/>
          <w:szCs w:val="28"/>
        </w:rPr>
        <w:t xml:space="preserve"> взрослыми, поддерживать беседу, задавать вопросы, четко и ясно формулируя мысль и употребляя вежливые формы обращений, отвечать на вопросы полным ответом с хорошей дикцией и ясным произношением, разговаривать приветливо в доброжелательном тоне. </w:t>
      </w:r>
    </w:p>
    <w:p w:rsidR="00222D49" w:rsidRDefault="00222D49" w:rsidP="00767F57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284"/>
      </w:pPr>
      <w:r w:rsidRPr="00767F57">
        <w:rPr>
          <w:sz w:val="28"/>
          <w:szCs w:val="28"/>
        </w:rPr>
        <w:t>Прививайте детям навыки общественного поведения: первыми здороваться со всеми знакомыми, прощаться, вежливо благодарить за оказанную услугу, помощь или заботу, уметь проявить внимание и предупредительность к старшим, пожилым людям, родителям (поднять оброненную вещь, придерживать дверь и пропустить вперед себя, предложить помощь и т. д.); умение вести себя в общественных местах организованно, сдержанно, не нарушая покоя окружающих и не привлекая к себе их внимания, по необходимости уступать место взрослым и маленьким детям</w:t>
      </w:r>
      <w:r>
        <w:t xml:space="preserve">. </w:t>
      </w:r>
    </w:p>
    <w:p w:rsidR="00124156" w:rsidRPr="00124156" w:rsidRDefault="00124156" w:rsidP="00124156">
      <w:pPr>
        <w:pStyle w:val="a3"/>
        <w:tabs>
          <w:tab w:val="left" w:pos="284"/>
        </w:tabs>
        <w:spacing w:line="276" w:lineRule="auto"/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Желаем успехов</w:t>
      </w:r>
      <w:r w:rsidRPr="00124156">
        <w:rPr>
          <w:sz w:val="28"/>
          <w:szCs w:val="28"/>
        </w:rPr>
        <w:t xml:space="preserve"> и терпения в воспитании Вашего ребенка!</w:t>
      </w:r>
    </w:p>
    <w:p w:rsidR="004F77CE" w:rsidRPr="00507C20" w:rsidRDefault="004F77CE" w:rsidP="004F77CE">
      <w:pPr>
        <w:jc w:val="right"/>
        <w:rPr>
          <w:rFonts w:ascii="Times New Roman" w:hAnsi="Times New Roman" w:cs="Times New Roman"/>
          <w:sz w:val="28"/>
          <w:szCs w:val="28"/>
        </w:rPr>
      </w:pPr>
      <w:r w:rsidRPr="00507C20">
        <w:rPr>
          <w:rFonts w:ascii="Times New Roman" w:hAnsi="Times New Roman" w:cs="Times New Roman"/>
          <w:sz w:val="28"/>
          <w:szCs w:val="28"/>
        </w:rPr>
        <w:t xml:space="preserve">Подготовила: воспитатель МБ ДОУ №121 </w:t>
      </w:r>
      <w:proofErr w:type="spellStart"/>
      <w:r w:rsidRPr="00507C20">
        <w:rPr>
          <w:rFonts w:ascii="Times New Roman" w:hAnsi="Times New Roman" w:cs="Times New Roman"/>
          <w:sz w:val="28"/>
          <w:szCs w:val="28"/>
        </w:rPr>
        <w:t>Охрицкая</w:t>
      </w:r>
      <w:proofErr w:type="spellEnd"/>
      <w:r w:rsidRPr="00507C20">
        <w:rPr>
          <w:rFonts w:ascii="Times New Roman" w:hAnsi="Times New Roman" w:cs="Times New Roman"/>
          <w:sz w:val="28"/>
          <w:szCs w:val="28"/>
        </w:rPr>
        <w:t xml:space="preserve"> Г. С.</w:t>
      </w:r>
    </w:p>
    <w:p w:rsidR="00DA762F" w:rsidRDefault="00DA762F"/>
    <w:sectPr w:rsidR="00DA762F" w:rsidSect="00767F57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682A"/>
    <w:multiLevelType w:val="multilevel"/>
    <w:tmpl w:val="CBD4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D49"/>
    <w:rsid w:val="00124156"/>
    <w:rsid w:val="00222D49"/>
    <w:rsid w:val="004F77CE"/>
    <w:rsid w:val="00767F57"/>
    <w:rsid w:val="00A87FA7"/>
    <w:rsid w:val="00CF5BC2"/>
    <w:rsid w:val="00D1086C"/>
    <w:rsid w:val="00D421B5"/>
    <w:rsid w:val="00DA762F"/>
    <w:rsid w:val="00DC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C2"/>
  </w:style>
  <w:style w:type="paragraph" w:styleId="2">
    <w:name w:val="heading 2"/>
    <w:basedOn w:val="a"/>
    <w:link w:val="20"/>
    <w:uiPriority w:val="9"/>
    <w:qFormat/>
    <w:rsid w:val="00D421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421B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2019-02-13T07:55:00Z</dcterms:created>
  <dcterms:modified xsi:type="dcterms:W3CDTF">2019-02-26T19:57:00Z</dcterms:modified>
</cp:coreProperties>
</file>