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4CB" w:rsidRPr="007424CB" w:rsidRDefault="007424CB" w:rsidP="007424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Картотека дидактических игр по нравственно-патриотическому воспитанию для детей младшего дошкольного возраста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1. Игра «Моих родителей зовут…»</w:t>
      </w:r>
      <w:r w:rsidRPr="007424C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Закрепляем знание имени и отчества родителей, дедушек, бабушек</w:t>
      </w:r>
      <w:proofErr w:type="gramStart"/>
      <w:r w:rsidRPr="007424CB">
        <w:rPr>
          <w:rFonts w:ascii="Times New Roman" w:eastAsia="Times New Roman" w:hAnsi="Times New Roman" w:cs="Times New Roman"/>
          <w:sz w:val="24"/>
          <w:szCs w:val="24"/>
        </w:rPr>
        <w:t>… Д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>ля игры используем мяч, который передаем по кругу и называем имя и отчество своих родных.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2. Игра  «Мой адрес».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В эту игру можно играть как с одним ребёнком, так и с несколькими детьми. Ведущий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(взрослый</w:t>
      </w:r>
      <w:proofErr w:type="gramStart"/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>о очереди бросает мяч детям и произносит: Я живу в городе? Или Я живу на улице? Или: Я живу в доме №? Или: Я живу в квартире №? Или: я живу в стране под названием? Рядом с моим домом находится? И т. д. Играющий, который поймал мяч, должен продолжить фразу и вернуть мяч ведущему. Тот бросает мяч другому ребёнку и игра продолжается. Вопросы можно повторять.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3.Игры «Добрые слова»</w:t>
      </w:r>
      <w:r w:rsidRPr="007424C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Воспитываем в детях доброжелательность, положительное отношение друг к другу; закрепляем умение использовать в речи «добрые слова».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Ведущий (взрослый) достаёт поочерёдно картинки с сюжетами. Все участники игры рассматривают картинки и определяют, какие «добрые слова» необходимо сказать в увиденной ситуации. За каждый правильный ответ ведущий даёт фишку. Выигрывает тот, кто наберёт больше всех фишек.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4. Игра «Как я дома помогаю»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Воспитывать заботливое отношение к членам семьи.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В первый раз можно использовать сюжетные картинки с разными видами хозяйственно-бытовой деятельности для подсказки. Позже можно играть без картинок.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Дети по очереди называют домашние дела, в которых принимали участие дома. Разрешается называть и ту деятельность, которую они просто наблюдали, но хотели бы в ней поучаствовать. Выигрывает тот, кто назовёт больше дел.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5. Игра «Дружная семейка»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Игра помогает воспитать интерес к своей семье, уважительное отношение к членам семьи.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В начале игры проводится пальчиковая игра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«Дружная семья»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(пальцы ребёнка зажаты в кулак)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Этот пальчик – дедушка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(отгибается большой палец руки)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Этот пальчик – бабушка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(отгибается указательный палец руки)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Этот пальчик – папочка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(отгибается средний палец руки)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Этот пальчик – мамочка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(отгибается безымянный палец руки)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Этот пальчик – я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(отгибается мизинец)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Вот и вся моя семья!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(все пальцы разжимаются и сжимаются в кулак)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lastRenderedPageBreak/>
        <w:t>Ребёнку предлагается выбрать ладошку</w:t>
      </w:r>
      <w:r w:rsidRPr="007424C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(вырезанную из картона</w:t>
      </w:r>
      <w:proofErr w:type="gramStart"/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424CB">
        <w:rPr>
          <w:rFonts w:ascii="Times New Roman" w:eastAsia="Times New Roman" w:hAnsi="Times New Roman" w:cs="Times New Roman"/>
          <w:sz w:val="24"/>
          <w:szCs w:val="24"/>
        </w:rPr>
        <w:t>онравившегося цвета и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«расселить»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 на ней дедушку, бабушку, папу, маму и себя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(кружочки с нарисованными лицами членов семьи)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. Выкладывание персонажа сопровождаем повторным рассказыванием пальчиковой игры </w:t>
      </w:r>
      <w:r w:rsidRPr="007424CB">
        <w:rPr>
          <w:rFonts w:ascii="Times New Roman" w:eastAsia="Times New Roman" w:hAnsi="Times New Roman" w:cs="Times New Roman"/>
          <w:i/>
          <w:iCs/>
          <w:sz w:val="24"/>
          <w:szCs w:val="24"/>
        </w:rPr>
        <w:t>«Дружная семейка»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6. Дидактическая игра «Профессии»</w:t>
      </w:r>
      <w:r w:rsidRPr="007424C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Знакомит детей с профессиями людей, что помогает воспитывать уважительное отношение к людям различных профессий и их деятельности.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Детям предлагается весь набор карточек. Каждый ребёнок выбирает себе представителя профессии, которая ему понравилась, называет эту профессию, и рассказывает кратко, чем этот человек занимается на своей работе. Затем из общей массы выбирает предметы, которые помогают ему осуществлять свою профессиональную деятельность. Выигрывает тот, кто без ошибок подберет все предметы.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7. Игра «Наш детский сад».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Эта игра помогает закрепить знания о детском саде, о его сотрудниках. Помогает воспитывать уважительное отношение к старшим, к сотрудникам детского сада и их труду.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Для игры необходимо: фотографии детского сада, помещений детского сада и игровых площадок.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Можно выделить 2 варианта игры. В первом варианте игры дети, увидев фотографию, должны определить, что за место детского сада изображено. Воспитатель поочерёдно достаёт картинки, а дети должны угадать, где это находится и назвать, что там делают.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Во втором варианте игры, воспитатель предлагает детям фотографии разных мест детского сада и фотографии сотрудников, а детям нужно определить, кто, где работает. Например, повар – на кухне, музыкальный руководитель – в музыкальном зале, и т. д.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8. Игра «На</w:t>
      </w:r>
      <w:r w:rsidR="009B332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йди герб </w:t>
      </w:r>
      <w:proofErr w:type="gramStart"/>
      <w:r w:rsidR="009B332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г</w:t>
      </w:r>
      <w:proofErr w:type="gramEnd"/>
      <w:r w:rsidR="009B332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. Батайск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»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Где ребята из 6-7 разных гербов должны найти герб своего города.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9. Игра «Наш город»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Закрепляет знания детей о своем городе. В игре по фотографиям и иллюстрациям дети узнают и рассказывают о своем городе, о зданиях, построенных в ближайшем окружении детского сада.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10.</w:t>
      </w:r>
      <w:r w:rsidR="009B3326" w:rsidRPr="009B332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 «Птицы нашего края»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Помогает познакомить детей с птицами родного края, прививает любовь к родине, родному краю, к животному миру, желание помочь и ухаживать за братьями меньшими. В ходе демонстрации детям карточек с изображениями птиц, воспитатель просит назвать и определить, живет птица в нашем городе или нет.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11. Игра «Животные нашего края»</w:t>
      </w:r>
      <w:r w:rsidRPr="007424C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7424CB">
        <w:rPr>
          <w:rFonts w:ascii="Times New Roman" w:eastAsia="Times New Roman" w:hAnsi="Times New Roman" w:cs="Times New Roman"/>
          <w:sz w:val="24"/>
          <w:szCs w:val="24"/>
        </w:rPr>
        <w:t>знакомит детей с животными родного края.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Кроме ближайшего окружения, знакомства с детским садом, городом, мы начинаем знакомить детей с его Родиной, символами, главными людьми России, национальной одеждой, народными промыслами, с русскими народными сказками.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12.</w:t>
      </w:r>
      <w:r w:rsidR="009B332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 «Флаг России»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Дети должны из 3 полосок разного цвета, собрать флаг своей страны. Эта игра помогает им узнать основные цвета российского флага, ну и, естественно, формирует знания о флаге своей страны.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lastRenderedPageBreak/>
        <w:t>13. Игра «Назови кто это?»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Дети знакомятся с главными людьми РФ.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14.</w:t>
      </w:r>
      <w:r w:rsidR="009B3326" w:rsidRPr="009B332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Дидактическая игра «Отгадай сказку»</w:t>
      </w:r>
      <w:r w:rsidRPr="007424CB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Знакомство детей с русскими народными сказками, героями, прививаем интерес к сказкам своей Родины.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15. Дидактическая игра «Подбери наряд кукле»</w:t>
      </w:r>
    </w:p>
    <w:p w:rsidR="007424CB" w:rsidRPr="007424CB" w:rsidRDefault="007424CB" w:rsidP="007424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CB">
        <w:rPr>
          <w:rFonts w:ascii="Times New Roman" w:eastAsia="Times New Roman" w:hAnsi="Times New Roman" w:cs="Times New Roman"/>
          <w:sz w:val="24"/>
          <w:szCs w:val="24"/>
        </w:rPr>
        <w:t>Дети знакомятся с разными национальными костюмами. Среди них они должны найти русский народный костюм для бумажной куклы.</w:t>
      </w:r>
    </w:p>
    <w:p w:rsidR="00732C77" w:rsidRDefault="00732C77"/>
    <w:sectPr w:rsidR="00732C77" w:rsidSect="007424CB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4CB"/>
    <w:rsid w:val="00732C77"/>
    <w:rsid w:val="007424CB"/>
    <w:rsid w:val="00792AB6"/>
    <w:rsid w:val="009B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C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42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24CB"/>
    <w:rPr>
      <w:b/>
      <w:bCs/>
    </w:rPr>
  </w:style>
  <w:style w:type="character" w:styleId="a5">
    <w:name w:val="Hyperlink"/>
    <w:basedOn w:val="a0"/>
    <w:uiPriority w:val="99"/>
    <w:semiHidden/>
    <w:unhideWhenUsed/>
    <w:rsid w:val="00742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36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338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31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19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57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7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99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77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437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901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39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4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29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2021-05-23T18:54:00Z</dcterms:created>
  <dcterms:modified xsi:type="dcterms:W3CDTF">2021-05-23T19:13:00Z</dcterms:modified>
</cp:coreProperties>
</file>